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6" w:name="full-name-aviation-executive"/>
    <w:p>
      <w:pPr>
        <w:pStyle w:val="Heading1"/>
      </w:pPr>
      <w:r>
        <w:t xml:space="preserve">[Full Name], Aviation Executive</w:t>
      </w:r>
    </w:p>
    <w:p>
      <w:pPr>
        <w:pStyle w:val="FirstParagraph"/>
      </w:pPr>
      <w:r>
        <w:t xml:space="preserve">[Phone Number] | [Email Address] | [LinkedIn URL] | [City, State]</w:t>
      </w:r>
    </w:p>
    <w:bookmarkStart w:id="9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Visionary aviation executive with [X]+ years of experience driving organizational growth, operational excellence, and regulatory compliance across [private, corporate, commercial, or government] aviation sectors. Demonstrated success in building high-performing teams, optimizing multi-million-dollar budgets, and delivering sustained profitability and safety.</w:t>
      </w:r>
    </w:p>
    <w:bookmarkEnd w:id="9"/>
    <w:bookmarkStart w:id="10" w:name="executive-credentials-certifications"/>
    <w:p>
      <w:pPr>
        <w:pStyle w:val="Heading2"/>
      </w:pPr>
      <w:r>
        <w:t xml:space="preserve">EXECUTIVE CREDENTIALS &amp; CERTIFICATIONS</w:t>
      </w:r>
    </w:p>
    <w:p>
      <w:pPr>
        <w:pStyle w:val="Compact"/>
        <w:numPr>
          <w:ilvl w:val="0"/>
          <w:numId w:val="1001"/>
        </w:numPr>
      </w:pPr>
      <w:r>
        <w:t xml:space="preserve">MBA or Advanced Degree [if applicable]</w:t>
      </w:r>
    </w:p>
    <w:p>
      <w:pPr>
        <w:pStyle w:val="Compact"/>
        <w:numPr>
          <w:ilvl w:val="0"/>
          <w:numId w:val="1001"/>
        </w:numPr>
      </w:pPr>
      <w:r>
        <w:t xml:space="preserve">FAA Pilot / Dispatcher / A&amp;P License [if applicable]</w:t>
      </w:r>
    </w:p>
    <w:p>
      <w:pPr>
        <w:pStyle w:val="Compact"/>
        <w:numPr>
          <w:ilvl w:val="0"/>
          <w:numId w:val="1001"/>
        </w:numPr>
      </w:pPr>
      <w:r>
        <w:t xml:space="preserve">NBAA Certified Aviation Manager (CAM) [if applicable]</w:t>
      </w:r>
    </w:p>
    <w:p>
      <w:pPr>
        <w:pStyle w:val="Compact"/>
        <w:numPr>
          <w:ilvl w:val="0"/>
          <w:numId w:val="1001"/>
        </w:numPr>
      </w:pPr>
      <w:r>
        <w:t xml:space="preserve">Advanced Leadership &amp; Management Training: [e.g., Six Sigma, PMP, IS-BAO, etc.]</w:t>
      </w:r>
    </w:p>
    <w:p>
      <w:pPr>
        <w:pStyle w:val="Compact"/>
        <w:numPr>
          <w:ilvl w:val="0"/>
          <w:numId w:val="1001"/>
        </w:numPr>
      </w:pPr>
      <w:r>
        <w:t xml:space="preserve">Additional: [e.g., OSHA-10, Safety Management Systems (SMS), IS-BAO, etc.]</w:t>
      </w:r>
    </w:p>
    <w:bookmarkEnd w:id="10"/>
    <w:bookmarkStart w:id="11" w:name="core-competencies"/>
    <w:p>
      <w:pPr>
        <w:pStyle w:val="Heading2"/>
      </w:pPr>
      <w:r>
        <w:t xml:space="preserve">CORE COMPETENCIES</w:t>
      </w:r>
    </w:p>
    <w:p>
      <w:pPr>
        <w:pStyle w:val="Compact"/>
        <w:numPr>
          <w:ilvl w:val="0"/>
          <w:numId w:val="1002"/>
        </w:numPr>
      </w:pPr>
      <w:r>
        <w:t xml:space="preserve">Strategic Planning &amp; Organizational Leadership</w:t>
      </w:r>
    </w:p>
    <w:p>
      <w:pPr>
        <w:pStyle w:val="Compact"/>
        <w:numPr>
          <w:ilvl w:val="0"/>
          <w:numId w:val="1002"/>
        </w:numPr>
      </w:pPr>
      <w:r>
        <w:t xml:space="preserve">P&amp;L, Budgeting &amp; Financial Stewardship</w:t>
      </w:r>
    </w:p>
    <w:p>
      <w:pPr>
        <w:pStyle w:val="Compact"/>
        <w:numPr>
          <w:ilvl w:val="0"/>
          <w:numId w:val="1002"/>
        </w:numPr>
      </w:pPr>
      <w:r>
        <w:t xml:space="preserve">Regulatory Compliance (FAA, EASA, ICAO)</w:t>
      </w:r>
    </w:p>
    <w:p>
      <w:pPr>
        <w:pStyle w:val="Compact"/>
        <w:numPr>
          <w:ilvl w:val="0"/>
          <w:numId w:val="1002"/>
        </w:numPr>
      </w:pPr>
      <w:r>
        <w:t xml:space="preserve">Mergers, Acquisitions &amp; Business Development</w:t>
      </w:r>
    </w:p>
    <w:p>
      <w:pPr>
        <w:pStyle w:val="Compact"/>
        <w:numPr>
          <w:ilvl w:val="0"/>
          <w:numId w:val="1002"/>
        </w:numPr>
      </w:pPr>
      <w:r>
        <w:t xml:space="preserve">Safety, Risk &amp; Crisis Management</w:t>
      </w:r>
    </w:p>
    <w:p>
      <w:pPr>
        <w:pStyle w:val="Compact"/>
        <w:numPr>
          <w:ilvl w:val="0"/>
          <w:numId w:val="1002"/>
        </w:numPr>
      </w:pPr>
      <w:r>
        <w:t xml:space="preserve">Board &amp; Stakeholder Relations</w:t>
      </w:r>
    </w:p>
    <w:p>
      <w:pPr>
        <w:pStyle w:val="Compact"/>
        <w:numPr>
          <w:ilvl w:val="0"/>
          <w:numId w:val="1002"/>
        </w:numPr>
      </w:pPr>
      <w:r>
        <w:t xml:space="preserve">Contract Negotiation &amp; Vendor Management</w:t>
      </w:r>
    </w:p>
    <w:p>
      <w:pPr>
        <w:pStyle w:val="Compact"/>
        <w:numPr>
          <w:ilvl w:val="0"/>
          <w:numId w:val="1002"/>
        </w:numPr>
      </w:pPr>
      <w:r>
        <w:t xml:space="preserve">Change Management &amp; Digital Transformation</w:t>
      </w:r>
    </w:p>
    <w:p>
      <w:pPr>
        <w:pStyle w:val="Compact"/>
        <w:numPr>
          <w:ilvl w:val="0"/>
          <w:numId w:val="1002"/>
        </w:numPr>
      </w:pPr>
      <w:r>
        <w:t xml:space="preserve">Talent Development &amp; Succession Planning</w:t>
      </w:r>
    </w:p>
    <w:p>
      <w:pPr>
        <w:pStyle w:val="Compact"/>
        <w:numPr>
          <w:ilvl w:val="0"/>
          <w:numId w:val="1002"/>
        </w:numPr>
      </w:pPr>
      <w:r>
        <w:t xml:space="preserve">Operational Excellence &amp; KPI Analysis</w:t>
      </w:r>
    </w:p>
    <w:bookmarkEnd w:id="11"/>
    <w:bookmarkStart w:id="12" w:name="executive-experience"/>
    <w:p>
      <w:pPr>
        <w:pStyle w:val="Heading2"/>
      </w:pPr>
      <w:r>
        <w:t xml:space="preserve">EXECUTIVE EXPERIENCE</w:t>
      </w:r>
    </w:p>
    <w:p>
      <w:pPr>
        <w:pStyle w:val="FirstParagraph"/>
      </w:pPr>
      <w:r>
        <w:rPr>
          <w:b/>
          <w:bCs/>
        </w:rPr>
        <w:t xml:space="preserve">Job Title (e.g., Chief Executive Officer, VP of Aviation)</w:t>
      </w:r>
      <w:r>
        <w:t xml:space="preserve"> </w:t>
      </w:r>
      <w:r>
        <w:t xml:space="preserve">Company Name, City, State | MM/YYYY–Present</w:t>
      </w:r>
    </w:p>
    <w:p>
      <w:pPr>
        <w:pStyle w:val="Compact"/>
        <w:numPr>
          <w:ilvl w:val="0"/>
          <w:numId w:val="1003"/>
        </w:numPr>
      </w:pPr>
      <w:r>
        <w:t xml:space="preserve">Led a team of [number] across [departments/locations]; managed operational budgets exceeding $[X]M</w:t>
      </w:r>
    </w:p>
    <w:p>
      <w:pPr>
        <w:pStyle w:val="Compact"/>
        <w:numPr>
          <w:ilvl w:val="0"/>
          <w:numId w:val="1003"/>
        </w:numPr>
      </w:pPr>
      <w:r>
        <w:t xml:space="preserve">Developed and executed multi-year strategic plans, achieving [X]% revenue growth and [X]% cost reduction</w:t>
      </w:r>
    </w:p>
    <w:p>
      <w:pPr>
        <w:pStyle w:val="Compact"/>
        <w:numPr>
          <w:ilvl w:val="0"/>
          <w:numId w:val="1003"/>
        </w:numPr>
      </w:pPr>
      <w:r>
        <w:t xml:space="preserve">Oversaw compliance with all regulatory agencies (FAA, OSHA, EASA) and maintained a flawless safety record</w:t>
      </w:r>
    </w:p>
    <w:p>
      <w:pPr>
        <w:pStyle w:val="Compact"/>
        <w:numPr>
          <w:ilvl w:val="0"/>
          <w:numId w:val="1003"/>
        </w:numPr>
      </w:pPr>
      <w:r>
        <w:t xml:space="preserve">Directed M&amp;A activities, resulting in [describe outcomes: expansion, integration, new market entry, etc.]</w:t>
      </w:r>
    </w:p>
    <w:p>
      <w:pPr>
        <w:pStyle w:val="Compact"/>
        <w:numPr>
          <w:ilvl w:val="0"/>
          <w:numId w:val="1003"/>
        </w:numPr>
      </w:pPr>
      <w:r>
        <w:t xml:space="preserve">Built and mentored high-performing executive and operational teams</w:t>
      </w:r>
    </w:p>
    <w:p>
      <w:pPr>
        <w:pStyle w:val="Compact"/>
        <w:numPr>
          <w:ilvl w:val="0"/>
          <w:numId w:val="1003"/>
        </w:numPr>
      </w:pPr>
      <w:r>
        <w:t xml:space="preserve">[Add quantifiable achievements: awards, industry recognition, process improvements, etc.]</w:t>
      </w:r>
    </w:p>
    <w:p>
      <w:pPr>
        <w:pStyle w:val="FirstParagraph"/>
      </w:pPr>
      <w:r>
        <w:rPr>
          <w:b/>
          <w:bCs/>
        </w:rPr>
        <w:t xml:space="preserve">Job Title</w:t>
      </w:r>
      <w:r>
        <w:t xml:space="preserve"> </w:t>
      </w:r>
      <w:r>
        <w:t xml:space="preserve">Company Name, City, State | MM/YYYY–MM/YYYY</w:t>
      </w:r>
    </w:p>
    <w:p>
      <w:pPr>
        <w:pStyle w:val="Compact"/>
        <w:numPr>
          <w:ilvl w:val="0"/>
          <w:numId w:val="1004"/>
        </w:numPr>
      </w:pPr>
      <w:r>
        <w:t xml:space="preserve">[Repeat as above, focusing on executive leadership, business impact, and transformation]</w:t>
      </w:r>
    </w:p>
    <w:bookmarkEnd w:id="12"/>
    <w:bookmarkStart w:id="13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t xml:space="preserve">Degree or Diploma, Major</w:t>
      </w:r>
      <w:r>
        <w:t xml:space="preserve"> </w:t>
      </w:r>
      <w:r>
        <w:t xml:space="preserve">School Name, City, State | Graduation Year</w:t>
      </w:r>
    </w:p>
    <w:bookmarkEnd w:id="13"/>
    <w:bookmarkStart w:id="14" w:name="professional-affiliations"/>
    <w:p>
      <w:pPr>
        <w:pStyle w:val="Heading2"/>
      </w:pPr>
      <w:r>
        <w:t xml:space="preserve">PROFESSIONAL AFFILIATIONS</w:t>
      </w:r>
    </w:p>
    <w:p>
      <w:pPr>
        <w:pStyle w:val="Compact"/>
        <w:numPr>
          <w:ilvl w:val="0"/>
          <w:numId w:val="1005"/>
        </w:numPr>
      </w:pPr>
      <w:r>
        <w:t xml:space="preserve">[e.g., NBAA, NATA, ACI, IS-BAO, CAA, etc.]</w:t>
      </w:r>
    </w:p>
    <w:bookmarkEnd w:id="14"/>
    <w:bookmarkStart w:id="15" w:name="additional-information"/>
    <w:p>
      <w:pPr>
        <w:pStyle w:val="Heading2"/>
      </w:pPr>
      <w:r>
        <w:t xml:space="preserve">ADDITIONAL INFORMATION</w:t>
      </w:r>
    </w:p>
    <w:p>
      <w:pPr>
        <w:pStyle w:val="Compact"/>
        <w:numPr>
          <w:ilvl w:val="0"/>
          <w:numId w:val="1006"/>
        </w:numPr>
      </w:pPr>
      <w:r>
        <w:t xml:space="preserve">Board Memberships: [if applicable]</w:t>
      </w:r>
    </w:p>
    <w:p>
      <w:pPr>
        <w:pStyle w:val="Compact"/>
        <w:numPr>
          <w:ilvl w:val="0"/>
          <w:numId w:val="1006"/>
        </w:numPr>
      </w:pPr>
      <w:r>
        <w:t xml:space="preserve">Software: [ERP, analytics, ops management tools]</w:t>
      </w:r>
    </w:p>
    <w:p>
      <w:pPr>
        <w:pStyle w:val="Compact"/>
        <w:numPr>
          <w:ilvl w:val="0"/>
          <w:numId w:val="1006"/>
        </w:numPr>
      </w:pPr>
      <w:r>
        <w:t xml:space="preserve">Languages: [if relevant]</w:t>
      </w:r>
    </w:p>
    <w:p>
      <w:pPr>
        <w:pStyle w:val="Compact"/>
        <w:numPr>
          <w:ilvl w:val="0"/>
          <w:numId w:val="1006"/>
        </w:numPr>
      </w:pPr>
      <w:r>
        <w:t xml:space="preserve">Security Clearance: [if applicable]</w:t>
      </w:r>
    </w:p>
    <w:p>
      <w:pPr>
        <w:pStyle w:val="Compact"/>
        <w:numPr>
          <w:ilvl w:val="0"/>
          <w:numId w:val="1006"/>
        </w:numPr>
      </w:pPr>
      <w:r>
        <w:t xml:space="preserve">References available upon request</w:t>
      </w:r>
    </w:p>
    <w:bookmarkEnd w:id="15"/>
    <w:bookmarkEnd w:id="1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2026-03-06T18:53:19Z</dcterms:created>
  <dcterms:modified xsi:type="dcterms:W3CDTF">2026-03-06T18:53:19Z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